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1663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61F7ED3">
      <w:pPr>
        <w:rPr>
          <w:rFonts w:hint="eastAsia" w:ascii="黑体" w:hAnsi="黑体" w:eastAsia="黑体" w:cs="黑体"/>
          <w:sz w:val="32"/>
          <w:szCs w:val="32"/>
        </w:rPr>
      </w:pPr>
    </w:p>
    <w:p w14:paraId="418C2E3E">
      <w:pPr>
        <w:pStyle w:val="2"/>
        <w:spacing w:line="560" w:lineRule="exact"/>
        <w:jc w:val="center"/>
        <w:rPr>
          <w:rFonts w:hAnsi="宋体" w:eastAsia="方正小标宋简体" w:cs="宋体"/>
          <w:snapToGrid w:val="0"/>
          <w:kern w:val="0"/>
          <w:sz w:val="36"/>
          <w:szCs w:val="36"/>
        </w:rPr>
      </w:pPr>
      <w:r>
        <w:rPr>
          <w:rFonts w:hint="eastAsia" w:eastAsia="方正小标宋简体"/>
          <w:bCs/>
          <w:snapToGrid w:val="0"/>
          <w:sz w:val="36"/>
          <w:szCs w:val="36"/>
        </w:rPr>
        <w:t>广西医科大学第二十二届教育教学数字化大</w:t>
      </w:r>
      <w:r>
        <w:rPr>
          <w:rFonts w:hint="eastAsia" w:hAnsi="宋体" w:eastAsia="方正小标宋简体" w:cs="宋体"/>
          <w:snapToGrid w:val="0"/>
          <w:kern w:val="0"/>
          <w:sz w:val="36"/>
          <w:szCs w:val="36"/>
        </w:rPr>
        <w:t>赛</w:t>
      </w:r>
    </w:p>
    <w:p w14:paraId="39D6D292">
      <w:pPr>
        <w:pStyle w:val="2"/>
        <w:spacing w:line="560" w:lineRule="exact"/>
        <w:jc w:val="center"/>
        <w:rPr>
          <w:rFonts w:ascii="仿宋_GB2312" w:eastAsia="仿宋_GB2312"/>
          <w:bCs/>
          <w:sz w:val="36"/>
          <w:szCs w:val="36"/>
        </w:rPr>
      </w:pPr>
      <w:r>
        <w:rPr>
          <w:rFonts w:hint="eastAsia" w:hAnsi="宋体" w:eastAsia="方正小标宋简体" w:cs="宋体"/>
          <w:snapToGrid w:val="0"/>
          <w:kern w:val="0"/>
          <w:sz w:val="36"/>
          <w:szCs w:val="36"/>
        </w:rPr>
        <w:t>参赛作品推荐表</w:t>
      </w:r>
    </w:p>
    <w:tbl>
      <w:tblPr>
        <w:tblStyle w:val="5"/>
        <w:tblW w:w="95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1"/>
        <w:gridCol w:w="2919"/>
        <w:gridCol w:w="9"/>
        <w:gridCol w:w="1057"/>
        <w:gridCol w:w="974"/>
        <w:gridCol w:w="2823"/>
      </w:tblGrid>
      <w:tr w14:paraId="52030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900E9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参赛单位</w:t>
            </w:r>
          </w:p>
        </w:tc>
        <w:tc>
          <w:tcPr>
            <w:tcW w:w="2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4A444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E9254">
            <w:pPr>
              <w:widowControl/>
              <w:spacing w:line="4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作者（不超过5人）</w:t>
            </w:r>
          </w:p>
        </w:tc>
        <w:tc>
          <w:tcPr>
            <w:tcW w:w="2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08CB6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651CC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22489">
            <w:pPr>
              <w:widowControl/>
              <w:spacing w:line="4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参赛作品</w:t>
            </w:r>
          </w:p>
          <w:p w14:paraId="73B0790D">
            <w:pPr>
              <w:widowControl/>
              <w:spacing w:line="4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名称</w:t>
            </w:r>
          </w:p>
        </w:tc>
        <w:tc>
          <w:tcPr>
            <w:tcW w:w="2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20ED65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401755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是否同意共享</w:t>
            </w:r>
          </w:p>
        </w:tc>
        <w:tc>
          <w:tcPr>
            <w:tcW w:w="28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BD0F9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614F1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F6C20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2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3CB95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609AB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电话（手机）</w:t>
            </w:r>
          </w:p>
        </w:tc>
        <w:tc>
          <w:tcPr>
            <w:tcW w:w="2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DA63C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3380D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09A1B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E</w:t>
            </w: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-</w:t>
            </w: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mail</w:t>
            </w:r>
          </w:p>
        </w:tc>
        <w:tc>
          <w:tcPr>
            <w:tcW w:w="2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7A4C37D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EC8FC4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QQ号</w:t>
            </w:r>
          </w:p>
        </w:tc>
        <w:tc>
          <w:tcPr>
            <w:tcW w:w="282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279F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1A096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9D8F5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作品类型</w:t>
            </w:r>
          </w:p>
        </w:tc>
        <w:tc>
          <w:tcPr>
            <w:tcW w:w="778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33DB"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□</w:t>
            </w:r>
            <w:r>
              <w:rPr>
                <w:rFonts w:ascii="仿宋_GB2312" w:hAnsi="Calibri" w:eastAsia="仿宋_GB2312"/>
                <w:sz w:val="24"/>
              </w:rPr>
              <w:t>AI赋能教学创新应用案例</w:t>
            </w:r>
          </w:p>
          <w:p w14:paraId="36930DFC"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□融合</w:t>
            </w:r>
            <w:r>
              <w:rPr>
                <w:rFonts w:ascii="仿宋_GB2312" w:hAnsi="Calibri" w:eastAsia="仿宋_GB2312"/>
                <w:sz w:val="24"/>
              </w:rPr>
              <w:t>AI数字化课程</w:t>
            </w:r>
          </w:p>
          <w:p w14:paraId="428C4394">
            <w:pPr>
              <w:adjustRightInd w:val="0"/>
              <w:snapToGrid w:val="0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□数字仿真作品</w:t>
            </w:r>
          </w:p>
        </w:tc>
      </w:tr>
      <w:tr w14:paraId="5A272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EA50B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学科</w:t>
            </w:r>
          </w:p>
        </w:tc>
        <w:tc>
          <w:tcPr>
            <w:tcW w:w="2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EA0A3">
            <w:pPr>
              <w:widowControl/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文科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理工科</w:t>
            </w:r>
          </w:p>
          <w:p w14:paraId="31D580FB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农医</w:t>
            </w: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1E902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教学</w:t>
            </w:r>
          </w:p>
          <w:p w14:paraId="3814EB09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对象</w:t>
            </w:r>
          </w:p>
        </w:tc>
        <w:tc>
          <w:tcPr>
            <w:tcW w:w="37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99509">
            <w:pPr>
              <w:widowControl/>
              <w:spacing w:line="560" w:lineRule="exact"/>
              <w:ind w:left="140" w:hanging="140" w:hangingChars="5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研究生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本科生</w:t>
            </w:r>
          </w:p>
        </w:tc>
      </w:tr>
      <w:tr w14:paraId="036EA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467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51298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首次应用授课时间、次数</w:t>
            </w:r>
          </w:p>
        </w:tc>
        <w:tc>
          <w:tcPr>
            <w:tcW w:w="485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72E0D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683FF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7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0FA6D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参赛作品链接地址、相关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账号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、登录密码（如无，可忽略）</w:t>
            </w:r>
          </w:p>
        </w:tc>
        <w:tc>
          <w:tcPr>
            <w:tcW w:w="485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412C0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78C4D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2EA8D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教研室意见</w:t>
            </w:r>
          </w:p>
        </w:tc>
        <w:tc>
          <w:tcPr>
            <w:tcW w:w="779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7CFD21A0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15FFE173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负责人（签字）：</w:t>
            </w:r>
          </w:p>
          <w:p w14:paraId="1478C907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日</w:t>
            </w:r>
          </w:p>
        </w:tc>
      </w:tr>
      <w:tr w14:paraId="349DE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D9EED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二级学院</w:t>
            </w:r>
          </w:p>
          <w:p w14:paraId="7B26AECE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意见</w:t>
            </w:r>
          </w:p>
        </w:tc>
        <w:tc>
          <w:tcPr>
            <w:tcW w:w="779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160D0455">
            <w:pPr>
              <w:widowControl/>
              <w:spacing w:line="560" w:lineRule="exact"/>
              <w:ind w:firstLine="140" w:firstLineChars="50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（作者是否存在师德师风问题，作品是否存在学术不端、意识形态和教育伦理合规性问题，是否同意推荐参加比赛）</w:t>
            </w:r>
          </w:p>
          <w:p w14:paraId="0C6BEF26">
            <w:pPr>
              <w:widowControl/>
              <w:spacing w:line="560" w:lineRule="exact"/>
              <w:ind w:firstLine="140" w:firstLineChars="50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23C2361C">
            <w:pPr>
              <w:widowControl/>
              <w:spacing w:line="560" w:lineRule="exact"/>
              <w:ind w:firstLine="140" w:firstLineChars="50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负责人（签字）：（部门盖章）</w:t>
            </w:r>
          </w:p>
          <w:p w14:paraId="6CA29793">
            <w:pPr>
              <w:widowControl/>
              <w:spacing w:line="560" w:lineRule="exact"/>
              <w:ind w:firstLine="5600" w:firstLineChars="2000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日</w:t>
            </w:r>
          </w:p>
        </w:tc>
      </w:tr>
      <w:tr w14:paraId="6ED95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37F21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作品简介</w:t>
            </w:r>
          </w:p>
          <w:p w14:paraId="2350D3C8">
            <w:pPr>
              <w:widowControl/>
              <w:spacing w:line="56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（作品设计思想、内容、采用技术、教学应用情况等）</w:t>
            </w:r>
          </w:p>
        </w:tc>
      </w:tr>
      <w:tr w14:paraId="1FEFE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342CD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63766C8A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512EE191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0E90660C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54A7A330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3E2C578E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4627CABC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7F997A91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3DFFF893">
            <w:pPr>
              <w:widowControl/>
              <w:spacing w:line="56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7638B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95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5AE2A">
            <w:pPr>
              <w:widowControl/>
              <w:spacing w:line="240" w:lineRule="atLeast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填表说明：</w:t>
            </w:r>
          </w:p>
          <w:p w14:paraId="41E75D0C">
            <w:pPr>
              <w:widowControl/>
              <w:spacing w:line="240" w:lineRule="atLeast"/>
              <w:ind w:firstLine="240" w:firstLineChars="100"/>
              <w:jc w:val="lef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1</w:t>
            </w:r>
            <w:r>
              <w:rPr>
                <w:rFonts w:hint="eastAsia" w:eastAsia="仿宋_GB2312"/>
                <w:snapToGrid w:val="0"/>
                <w:kern w:val="0"/>
                <w:sz w:val="24"/>
              </w:rPr>
              <w:t>．推荐表以</w:t>
            </w:r>
            <w:r>
              <w:rPr>
                <w:rFonts w:eastAsia="仿宋_GB2312"/>
                <w:snapToGrid w:val="0"/>
                <w:kern w:val="0"/>
                <w:sz w:val="24"/>
              </w:rPr>
              <w:t>OFFICE 2007</w:t>
            </w:r>
            <w:r>
              <w:rPr>
                <w:rFonts w:hint="eastAsia" w:eastAsia="仿宋_GB2312"/>
                <w:snapToGrid w:val="0"/>
                <w:kern w:val="0"/>
                <w:sz w:val="24"/>
              </w:rPr>
              <w:t>以上版本填报。盖章版扫描后作为上交材料一起上传。</w:t>
            </w:r>
          </w:p>
          <w:p w14:paraId="63E95C64">
            <w:pPr>
              <w:widowControl/>
              <w:spacing w:line="240" w:lineRule="atLeast"/>
              <w:ind w:firstLine="240" w:firstLineChars="100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2</w:t>
            </w:r>
            <w:r>
              <w:rPr>
                <w:rFonts w:hint="eastAsia" w:eastAsia="仿宋_GB2312"/>
                <w:snapToGrid w:val="0"/>
                <w:kern w:val="0"/>
                <w:sz w:val="24"/>
              </w:rPr>
              <w:t>．各作品作者一般不超过</w:t>
            </w:r>
            <w:r>
              <w:rPr>
                <w:rFonts w:eastAsia="仿宋_GB2312"/>
                <w:snapToGrid w:val="0"/>
                <w:kern w:val="0"/>
                <w:sz w:val="24"/>
              </w:rPr>
              <w:t>5</w:t>
            </w:r>
            <w:r>
              <w:rPr>
                <w:rFonts w:hint="eastAsia" w:eastAsia="仿宋_GB2312"/>
                <w:snapToGrid w:val="0"/>
                <w:kern w:val="0"/>
                <w:sz w:val="24"/>
              </w:rPr>
              <w:t>人，报送后不准更改。</w:t>
            </w:r>
          </w:p>
          <w:p w14:paraId="0A8A49AA">
            <w:pPr>
              <w:widowControl/>
              <w:spacing w:line="240" w:lineRule="atLeast"/>
              <w:ind w:firstLine="240" w:firstLineChars="100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3</w:t>
            </w:r>
            <w:r>
              <w:rPr>
                <w:rFonts w:hint="eastAsia" w:eastAsia="仿宋_GB2312"/>
                <w:snapToGrid w:val="0"/>
                <w:kern w:val="0"/>
                <w:sz w:val="24"/>
              </w:rPr>
              <w:t>．各学院须严格审查，已获历届各类全国、省级、校级类似大赛三等奖及以上的作品不予推荐。</w:t>
            </w:r>
          </w:p>
        </w:tc>
      </w:tr>
    </w:tbl>
    <w:p w14:paraId="77D29CB3">
      <w:pPr>
        <w:jc w:val="left"/>
        <w:rPr>
          <w:rFonts w:ascii="仿宋_GB2312" w:hAnsi="宋体" w:eastAsia="仿宋_GB2312"/>
          <w:sz w:val="32"/>
          <w:szCs w:val="32"/>
        </w:rPr>
      </w:pPr>
    </w:p>
    <w:p w14:paraId="65D272CA">
      <w:pPr>
        <w:jc w:val="left"/>
        <w:rPr>
          <w:rFonts w:ascii="仿宋_GB2312" w:hAnsi="宋体" w:eastAsia="仿宋_GB2312"/>
          <w:sz w:val="32"/>
          <w:szCs w:val="32"/>
        </w:rPr>
      </w:pPr>
    </w:p>
    <w:p w14:paraId="2D9566A7">
      <w:pPr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38"/>
    <w:rsid w:val="0003343C"/>
    <w:rsid w:val="000E422A"/>
    <w:rsid w:val="00133EFF"/>
    <w:rsid w:val="001933A3"/>
    <w:rsid w:val="001D10D0"/>
    <w:rsid w:val="00297F75"/>
    <w:rsid w:val="003470E8"/>
    <w:rsid w:val="003B133F"/>
    <w:rsid w:val="00600912"/>
    <w:rsid w:val="006E4D8F"/>
    <w:rsid w:val="00933799"/>
    <w:rsid w:val="0095344D"/>
    <w:rsid w:val="009B792B"/>
    <w:rsid w:val="00AA52C5"/>
    <w:rsid w:val="00B46246"/>
    <w:rsid w:val="00C12DCD"/>
    <w:rsid w:val="00C37D66"/>
    <w:rsid w:val="00CB0E4C"/>
    <w:rsid w:val="00CB2FD4"/>
    <w:rsid w:val="00DA5389"/>
    <w:rsid w:val="00E415F0"/>
    <w:rsid w:val="00E42C38"/>
    <w:rsid w:val="00E8296D"/>
    <w:rsid w:val="00E86357"/>
    <w:rsid w:val="462A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autoRedefine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纯文本 字符"/>
    <w:basedOn w:val="7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383</Words>
  <Characters>399</Characters>
  <Lines>3</Lines>
  <Paragraphs>1</Paragraphs>
  <TotalTime>0</TotalTime>
  <ScaleCrop>false</ScaleCrop>
  <LinksUpToDate>false</LinksUpToDate>
  <CharactersWithSpaces>482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2025-05-14T10:03:00Z</dcterms:created>
  <dc:creator>NONG</dc:creator>
  <cp:lastModifiedBy>吴梦灵</cp:lastModifiedBy>
  <dcterms:modified xsi:type="dcterms:W3CDTF">2026-03-21T06:03:09Z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eyJoZGlkIjoiZTcwZjQ5MDc3MmE0NGU5NTdiYzE0MWVlNjc5ZDRhZDciLCJ1c2VySWQiOiIxNzg2OTU2NiJ9</vt:lpwstr>
  </property>
  <property fmtid="{D5CDD505-2E9C-101B-9397-08002B2CF9AE}" pid="3" name="KSOProductBuildVer">
    <vt:lpwstr>2052-12.1.0.25225</vt:lpwstr>
  </property>
  <property fmtid="{D5CDD505-2E9C-101B-9397-08002B2CF9AE}" pid="4" name="ICV">
    <vt:lpwstr>FFBE3ACFEB8945E6AD1845C5AF41B10D_12</vt:lpwstr>
  </property>
</Properties>
</file>